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F3C6" w14:textId="445FB7CA" w:rsidR="002C3CCB" w:rsidRPr="00B61108" w:rsidRDefault="00B61108" w:rsidP="00B61108">
      <w:pPr>
        <w:spacing w:after="378" w:line="259" w:lineRule="auto"/>
        <w:ind w:left="75" w:right="0" w:firstLine="0"/>
        <w:jc w:val="center"/>
        <w:rPr>
          <w:rFonts w:ascii="Arial Black" w:hAnsi="Arial Black"/>
          <w:iCs/>
          <w:sz w:val="32"/>
          <w:szCs w:val="32"/>
        </w:rPr>
      </w:pPr>
      <w:r w:rsidRPr="00B61108">
        <w:rPr>
          <w:rFonts w:ascii="Arial Black" w:eastAsia="Verdana" w:hAnsi="Arial Black" w:cs="Verdana"/>
          <w:b/>
          <w:iCs/>
          <w:sz w:val="32"/>
          <w:szCs w:val="32"/>
        </w:rPr>
        <w:t>REGULAMIN</w:t>
      </w:r>
      <w:r w:rsidR="008B7A1C" w:rsidRPr="00B61108">
        <w:rPr>
          <w:rFonts w:ascii="Arial Black" w:eastAsia="Verdana" w:hAnsi="Arial Black" w:cs="Verdana"/>
          <w:b/>
          <w:iCs/>
          <w:sz w:val="32"/>
          <w:szCs w:val="32"/>
        </w:rPr>
        <w:t xml:space="preserve"> </w:t>
      </w:r>
      <w:r w:rsidRPr="00B61108">
        <w:rPr>
          <w:rFonts w:ascii="Arial Black" w:hAnsi="Arial Black"/>
          <w:iCs/>
          <w:sz w:val="32"/>
          <w:szCs w:val="32"/>
        </w:rPr>
        <w:t xml:space="preserve"> </w:t>
      </w:r>
      <w:r w:rsidR="008B7A1C" w:rsidRPr="00B61108">
        <w:rPr>
          <w:rFonts w:ascii="Arial Black" w:hAnsi="Arial Black"/>
          <w:b/>
          <w:sz w:val="40"/>
          <w:szCs w:val="40"/>
        </w:rPr>
        <w:t xml:space="preserve">Willa Słoneczna </w:t>
      </w:r>
      <w:bookmarkStart w:id="0" w:name="_GoBack"/>
      <w:bookmarkEnd w:id="0"/>
    </w:p>
    <w:p w14:paraId="0D16DB29" w14:textId="77777777" w:rsidR="002C3CCB" w:rsidRDefault="008B7A1C">
      <w:pPr>
        <w:spacing w:after="89" w:line="259" w:lineRule="auto"/>
        <w:ind w:left="74" w:right="0" w:firstLine="0"/>
        <w:jc w:val="center"/>
      </w:pPr>
      <w:r>
        <w:rPr>
          <w:i w:val="0"/>
          <w:sz w:val="24"/>
        </w:rPr>
        <w:t xml:space="preserve"> </w:t>
      </w:r>
    </w:p>
    <w:p w14:paraId="40E25A68" w14:textId="7F36F11D" w:rsidR="002C3CCB" w:rsidRDefault="008B7A1C">
      <w:pPr>
        <w:spacing w:line="259" w:lineRule="auto"/>
        <w:ind w:left="0" w:right="3" w:firstLine="0"/>
        <w:jc w:val="center"/>
      </w:pPr>
      <w:r>
        <w:rPr>
          <w:b/>
          <w:sz w:val="24"/>
        </w:rPr>
        <w:t xml:space="preserve">Witamy Państwa serdecznie w naszym </w:t>
      </w:r>
      <w:r w:rsidR="00B61108">
        <w:rPr>
          <w:b/>
          <w:sz w:val="24"/>
        </w:rPr>
        <w:t>ośrodku</w:t>
      </w:r>
      <w:r>
        <w:rPr>
          <w:b/>
          <w:sz w:val="24"/>
        </w:rPr>
        <w:t xml:space="preserve"> i życzymy miłego pobytu. </w:t>
      </w:r>
    </w:p>
    <w:p w14:paraId="46B32F8F" w14:textId="77777777" w:rsidR="002C3CCB" w:rsidRDefault="008B7A1C">
      <w:pPr>
        <w:spacing w:after="36" w:line="254" w:lineRule="auto"/>
        <w:ind w:left="783" w:right="0" w:hanging="778"/>
      </w:pPr>
      <w:r>
        <w:rPr>
          <w:b/>
          <w:sz w:val="24"/>
        </w:rPr>
        <w:t>Będziemy wdzięczni za przestrzeganie zasad zawartych w  niniejszym regulaminie, który ma służyć zapewnieniu spokoju i bezpieczeństwa naszych gości.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63344A61" w14:textId="77777777" w:rsidR="002C3CCB" w:rsidRDefault="008B7A1C">
      <w:pPr>
        <w:spacing w:line="259" w:lineRule="auto"/>
        <w:ind w:left="50" w:right="0" w:firstLine="0"/>
        <w:jc w:val="center"/>
      </w:pPr>
      <w:r>
        <w:rPr>
          <w:rFonts w:ascii="Calibri" w:eastAsia="Calibri" w:hAnsi="Calibri" w:cs="Calibri"/>
          <w:b/>
          <w:i w:val="0"/>
          <w:sz w:val="21"/>
        </w:rPr>
        <w:t xml:space="preserve"> </w:t>
      </w:r>
    </w:p>
    <w:p w14:paraId="68164560" w14:textId="77777777" w:rsidR="002C3CCB" w:rsidRDefault="008B7A1C">
      <w:pPr>
        <w:spacing w:line="259" w:lineRule="auto"/>
        <w:ind w:left="15" w:right="2" w:hanging="10"/>
        <w:jc w:val="center"/>
      </w:pPr>
      <w:r>
        <w:rPr>
          <w:b/>
        </w:rPr>
        <w:t xml:space="preserve">§1. </w:t>
      </w:r>
    </w:p>
    <w:p w14:paraId="3970616C" w14:textId="77777777" w:rsidR="002C3CCB" w:rsidRDefault="008B7A1C">
      <w:pPr>
        <w:numPr>
          <w:ilvl w:val="0"/>
          <w:numId w:val="1"/>
        </w:numPr>
        <w:spacing w:after="38" w:line="240" w:lineRule="auto"/>
        <w:ind w:right="0" w:hanging="232"/>
      </w:pPr>
      <w:r>
        <w:t xml:space="preserve">Pomieszczenia mieszkalne (pokoje i apartamenty) w obiekcie turystycznym </w:t>
      </w:r>
      <w:r>
        <w:rPr>
          <w:b/>
        </w:rPr>
        <w:t xml:space="preserve">Willa Słoneczna </w:t>
      </w:r>
      <w:r>
        <w:t>zwane dalej "pokojami" wynajmowane są na doby.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27563524" w14:textId="77777777" w:rsidR="002C3CCB" w:rsidRDefault="008B7A1C">
      <w:pPr>
        <w:numPr>
          <w:ilvl w:val="0"/>
          <w:numId w:val="1"/>
        </w:numPr>
        <w:ind w:right="0" w:hanging="232"/>
      </w:pPr>
      <w:r>
        <w:t xml:space="preserve">Jeżeli gość obiektu turystycznego nie określił czasu pobytu najmując pokój, przyjmuje się, że pokój został wynajęty na jedną dobę. </w:t>
      </w:r>
    </w:p>
    <w:p w14:paraId="314175CE" w14:textId="77777777" w:rsidR="002C3CCB" w:rsidRDefault="008B7A1C">
      <w:pPr>
        <w:numPr>
          <w:ilvl w:val="0"/>
          <w:numId w:val="1"/>
        </w:numPr>
        <w:ind w:right="0" w:hanging="232"/>
      </w:pPr>
      <w:r>
        <w:t xml:space="preserve">Po przybyciu prosimy Państwa o zgłoszenie się do recepcji pensjonatu w celu dopełnienia obowiązków meldunkowych oraz uregulowania należności za pobyt. </w:t>
      </w:r>
    </w:p>
    <w:p w14:paraId="37511D81" w14:textId="77777777" w:rsidR="002C3CCB" w:rsidRDefault="008B7A1C">
      <w:pPr>
        <w:spacing w:line="259" w:lineRule="auto"/>
        <w:ind w:left="62" w:right="0" w:firstLine="0"/>
        <w:jc w:val="center"/>
      </w:pPr>
      <w:r>
        <w:t xml:space="preserve"> </w:t>
      </w:r>
    </w:p>
    <w:p w14:paraId="3DE5A425" w14:textId="77777777" w:rsidR="002C3CCB" w:rsidRDefault="008B7A1C">
      <w:pPr>
        <w:spacing w:line="259" w:lineRule="auto"/>
        <w:ind w:left="15" w:right="2" w:hanging="10"/>
        <w:jc w:val="center"/>
      </w:pPr>
      <w:r>
        <w:rPr>
          <w:b/>
        </w:rPr>
        <w:t xml:space="preserve">§2. </w:t>
      </w:r>
    </w:p>
    <w:p w14:paraId="2DD707D1" w14:textId="77777777" w:rsidR="002C3CCB" w:rsidRDefault="008B7A1C">
      <w:pPr>
        <w:numPr>
          <w:ilvl w:val="0"/>
          <w:numId w:val="2"/>
        </w:numPr>
        <w:spacing w:after="30"/>
        <w:ind w:right="0" w:hanging="199"/>
      </w:pPr>
      <w:r>
        <w:t>Pokoje wynajmowane są na doby. Doba hotelowa rozpoczyna się o godz. 15.00, a kończy o godz. 11.00 następnego dnia.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2D53B7BE" w14:textId="77777777" w:rsidR="002C3CCB" w:rsidRDefault="008B7A1C">
      <w:pPr>
        <w:numPr>
          <w:ilvl w:val="0"/>
          <w:numId w:val="2"/>
        </w:numPr>
        <w:ind w:right="0" w:hanging="199"/>
      </w:pPr>
      <w:r>
        <w:t xml:space="preserve">Za przedłużenie przez gościa pobytu w godz. 11.00 - 20.00 dolicza się do rachunku należność za pół doby hotelowej, za przedłużenie pobytu ponad godz. 20.00 - za całą dobę. Chęć przedłużenia pobytu należy zgłosić do godz. 10.00. Przedłużeń dokonuje się w miarę istniejących możliwości. </w:t>
      </w:r>
    </w:p>
    <w:p w14:paraId="7FBCAD31" w14:textId="77777777" w:rsidR="002C3CCB" w:rsidRDefault="008B7A1C">
      <w:pPr>
        <w:spacing w:line="259" w:lineRule="auto"/>
        <w:ind w:left="62" w:right="0" w:firstLine="0"/>
        <w:jc w:val="center"/>
      </w:pPr>
      <w:r>
        <w:t xml:space="preserve"> </w:t>
      </w:r>
    </w:p>
    <w:p w14:paraId="044D2159" w14:textId="77777777" w:rsidR="002C3CCB" w:rsidRDefault="008B7A1C">
      <w:pPr>
        <w:spacing w:line="259" w:lineRule="auto"/>
        <w:ind w:left="15" w:right="2" w:hanging="10"/>
        <w:jc w:val="center"/>
      </w:pPr>
      <w:r>
        <w:rPr>
          <w:b/>
        </w:rPr>
        <w:t xml:space="preserve">§3. </w:t>
      </w:r>
    </w:p>
    <w:p w14:paraId="1E050037" w14:textId="77777777" w:rsidR="002C3CCB" w:rsidRDefault="008B7A1C" w:rsidP="008B7A1C">
      <w:pPr>
        <w:numPr>
          <w:ilvl w:val="2"/>
          <w:numId w:val="3"/>
        </w:numPr>
        <w:spacing w:after="47"/>
        <w:ind w:right="242" w:hanging="233"/>
      </w:pPr>
      <w:r>
        <w:t xml:space="preserve">Gość nie może przekazywać pokoju innym osobom, nawet jeśli nie upłynął okres, za który uiścił należną za pobyt opłatę. </w:t>
      </w:r>
    </w:p>
    <w:p w14:paraId="40E61041" w14:textId="77777777" w:rsidR="002C3CCB" w:rsidRDefault="008B7A1C" w:rsidP="008B7A1C">
      <w:pPr>
        <w:numPr>
          <w:ilvl w:val="2"/>
          <w:numId w:val="3"/>
        </w:numPr>
        <w:spacing w:after="37"/>
        <w:ind w:right="242" w:hanging="233"/>
      </w:pPr>
      <w:r>
        <w:t xml:space="preserve">Osoby odwiedzające, nie zameldowane w obiekcie turystycznym </w:t>
      </w:r>
      <w:r>
        <w:rPr>
          <w:b/>
        </w:rPr>
        <w:t xml:space="preserve">Willa Słoneczna </w:t>
      </w:r>
      <w:r>
        <w:t>mogą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t>przebywać w pokoju od godz. 10,00 do godz. 22,00, po uprzednim powiadomieniu w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t xml:space="preserve">recepcji obiektu turystycznego. </w:t>
      </w:r>
    </w:p>
    <w:p w14:paraId="550A5206" w14:textId="77777777" w:rsidR="002C3CCB" w:rsidRDefault="008B7A1C" w:rsidP="008B7A1C">
      <w:pPr>
        <w:numPr>
          <w:ilvl w:val="2"/>
          <w:numId w:val="3"/>
        </w:numPr>
        <w:ind w:right="242" w:hanging="233"/>
      </w:pPr>
      <w:r>
        <w:t xml:space="preserve">Obiekt turystyczny </w:t>
      </w:r>
      <w:r>
        <w:rPr>
          <w:b/>
        </w:rPr>
        <w:t xml:space="preserve">Willa Słoneczna </w:t>
      </w:r>
      <w:r>
        <w:t>może odmówić przyjęcia gościa, który podczas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t xml:space="preserve">poprzedniego pobytu rażąco naruszył regulamin obiektu turystycznego wyrządzając szkodę w mieniu obiektu turystycznego lub gości albo szkodę na osobie gości, </w:t>
      </w:r>
    </w:p>
    <w:p w14:paraId="07F983CE" w14:textId="77777777" w:rsidR="002C3CCB" w:rsidRDefault="008B7A1C" w:rsidP="008B7A1C">
      <w:pPr>
        <w:ind w:left="943" w:right="881" w:firstLine="77"/>
      </w:pPr>
      <w:r>
        <w:t xml:space="preserve">pracowników lub innych osób przebywających w obiekcie turystycznym, albo też w inny sposób zakłócił spokojny pobyt gości lub funkcjonowanie obiektu turystycznego </w:t>
      </w:r>
      <w:r>
        <w:rPr>
          <w:b/>
        </w:rPr>
        <w:t xml:space="preserve"> </w:t>
      </w:r>
    </w:p>
    <w:p w14:paraId="5BDEF840" w14:textId="77777777" w:rsidR="00B61108" w:rsidRDefault="008B7A1C" w:rsidP="008B7A1C">
      <w:pPr>
        <w:spacing w:after="32" w:line="259" w:lineRule="auto"/>
        <w:ind w:left="15" w:right="2" w:hanging="10"/>
        <w:rPr>
          <w:b/>
        </w:rPr>
      </w:pPr>
      <w:r>
        <w:rPr>
          <w:b/>
        </w:rPr>
        <w:t xml:space="preserve">                                         </w:t>
      </w:r>
    </w:p>
    <w:p w14:paraId="0A421E3A" w14:textId="7F47290F" w:rsidR="002C3CCB" w:rsidRDefault="00B61108" w:rsidP="00B61108">
      <w:pPr>
        <w:spacing w:after="32" w:line="259" w:lineRule="auto"/>
        <w:ind w:left="0" w:right="2" w:firstLine="0"/>
      </w:pPr>
      <w:r>
        <w:rPr>
          <w:b/>
        </w:rPr>
        <w:t xml:space="preserve">                                                     </w:t>
      </w:r>
      <w:r w:rsidR="008B7A1C">
        <w:rPr>
          <w:b/>
        </w:rPr>
        <w:t xml:space="preserve"> §4. </w:t>
      </w:r>
    </w:p>
    <w:p w14:paraId="6152C7F3" w14:textId="77777777" w:rsidR="00B61108" w:rsidRDefault="008B7A1C" w:rsidP="00B61108">
      <w:pPr>
        <w:pStyle w:val="Akapitzlist"/>
        <w:numPr>
          <w:ilvl w:val="1"/>
          <w:numId w:val="2"/>
        </w:numPr>
        <w:spacing w:after="44"/>
        <w:ind w:right="735"/>
      </w:pPr>
      <w:r>
        <w:t xml:space="preserve">Obiekt turystyczny </w:t>
      </w:r>
      <w:r w:rsidRPr="00B61108">
        <w:rPr>
          <w:b/>
        </w:rPr>
        <w:t xml:space="preserve">Willa Słoneczna </w:t>
      </w:r>
      <w:r>
        <w:t>świadczy usługi zgodnie ze swoją kategorią i</w:t>
      </w:r>
      <w:r w:rsidRPr="00B61108"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t>standardem. W przypadku zastrzeżeń dotyczących jakości usług, gość jest proszony o jak najszybsze zgłaszanie ich w recepcji, co umożliwi niezwłoczną reakcję</w:t>
      </w:r>
    </w:p>
    <w:p w14:paraId="5E41D4DE" w14:textId="7CCD0C03" w:rsidR="002C3CCB" w:rsidRDefault="008B7A1C" w:rsidP="00B61108">
      <w:pPr>
        <w:pStyle w:val="Akapitzlist"/>
        <w:numPr>
          <w:ilvl w:val="1"/>
          <w:numId w:val="2"/>
        </w:numPr>
        <w:spacing w:after="44"/>
        <w:ind w:right="735"/>
      </w:pPr>
      <w:r>
        <w:t xml:space="preserve">  2.Obiekt turystyczny </w:t>
      </w:r>
      <w:r w:rsidRPr="00B61108">
        <w:rPr>
          <w:b/>
        </w:rPr>
        <w:t xml:space="preserve">Willa Słoneczna </w:t>
      </w:r>
      <w:r>
        <w:t>ma obowiązek zapewnić:</w:t>
      </w:r>
      <w:r w:rsidRPr="00B61108"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1E902C28" w14:textId="77777777" w:rsidR="002C3CCB" w:rsidRPr="008B7A1C" w:rsidRDefault="008B7A1C" w:rsidP="008B7A1C">
      <w:pPr>
        <w:numPr>
          <w:ilvl w:val="4"/>
          <w:numId w:val="6"/>
        </w:numPr>
        <w:ind w:right="563" w:hanging="360"/>
        <w:jc w:val="center"/>
        <w:rPr>
          <w:sz w:val="16"/>
          <w:szCs w:val="16"/>
        </w:rPr>
      </w:pPr>
      <w:r w:rsidRPr="008B7A1C">
        <w:rPr>
          <w:sz w:val="16"/>
          <w:szCs w:val="16"/>
        </w:rPr>
        <w:t>Profesjonalną i uprzejmą obsługę w zakresie wszelkich spraw dotyczących obiektu turystycznego.</w:t>
      </w:r>
    </w:p>
    <w:p w14:paraId="1BFAB667" w14:textId="77777777" w:rsidR="002C3CCB" w:rsidRPr="008B7A1C" w:rsidRDefault="008B7A1C" w:rsidP="008B7A1C">
      <w:pPr>
        <w:numPr>
          <w:ilvl w:val="4"/>
          <w:numId w:val="6"/>
        </w:numPr>
        <w:spacing w:line="240" w:lineRule="auto"/>
        <w:ind w:right="563" w:hanging="360"/>
        <w:jc w:val="center"/>
        <w:rPr>
          <w:sz w:val="16"/>
          <w:szCs w:val="16"/>
        </w:rPr>
      </w:pPr>
      <w:r w:rsidRPr="008B7A1C">
        <w:rPr>
          <w:sz w:val="16"/>
          <w:szCs w:val="16"/>
        </w:rPr>
        <w:t>Przekazanie czystego pokoju w pierwszym dniu pobytu i wykonywanie naprawy urządzeń podczas nieobecności gościa tylko za jego zgodą (z wyłączeniem sytuacji awaryjnych)</w:t>
      </w:r>
    </w:p>
    <w:p w14:paraId="7C3445E9" w14:textId="271A9B6C" w:rsidR="002C3CCB" w:rsidRDefault="008B7A1C" w:rsidP="008B7A1C">
      <w:pPr>
        <w:numPr>
          <w:ilvl w:val="4"/>
          <w:numId w:val="6"/>
        </w:numPr>
        <w:spacing w:line="240" w:lineRule="auto"/>
        <w:ind w:right="563" w:hanging="360"/>
        <w:jc w:val="center"/>
        <w:rPr>
          <w:sz w:val="16"/>
          <w:szCs w:val="16"/>
        </w:rPr>
      </w:pPr>
      <w:r w:rsidRPr="008B7A1C">
        <w:rPr>
          <w:sz w:val="16"/>
          <w:szCs w:val="16"/>
        </w:rPr>
        <w:t>Warunki do spokojnego i bezpiecznego pobytu oraz zachowanie tajemnicy informacji o gościu.</w:t>
      </w:r>
      <w:r>
        <w:rPr>
          <w:sz w:val="16"/>
          <w:szCs w:val="16"/>
        </w:rPr>
        <w:t xml:space="preserve"> Oraz s</w:t>
      </w:r>
      <w:r w:rsidRPr="008B7A1C">
        <w:rPr>
          <w:sz w:val="16"/>
          <w:szCs w:val="16"/>
        </w:rPr>
        <w:t>prawność urządzeń technicznych.</w:t>
      </w:r>
    </w:p>
    <w:p w14:paraId="5FEEC9F5" w14:textId="77777777" w:rsidR="00B61108" w:rsidRPr="008B7A1C" w:rsidRDefault="00B61108" w:rsidP="00B61108">
      <w:pPr>
        <w:spacing w:line="240" w:lineRule="auto"/>
        <w:ind w:right="563"/>
        <w:jc w:val="center"/>
        <w:rPr>
          <w:sz w:val="16"/>
          <w:szCs w:val="16"/>
        </w:rPr>
      </w:pPr>
    </w:p>
    <w:p w14:paraId="7C6AFA32" w14:textId="77777777" w:rsidR="002C3CCB" w:rsidRDefault="008B7A1C">
      <w:pPr>
        <w:spacing w:line="259" w:lineRule="auto"/>
        <w:ind w:left="15" w:right="2" w:hanging="10"/>
        <w:jc w:val="center"/>
      </w:pPr>
      <w:r>
        <w:rPr>
          <w:b/>
        </w:rPr>
        <w:lastRenderedPageBreak/>
        <w:t xml:space="preserve">§5. </w:t>
      </w:r>
    </w:p>
    <w:p w14:paraId="2F0D486D" w14:textId="77777777" w:rsidR="002C3CCB" w:rsidRDefault="008B7A1C">
      <w:pPr>
        <w:spacing w:line="259" w:lineRule="auto"/>
        <w:ind w:left="445" w:right="444" w:hanging="10"/>
        <w:jc w:val="center"/>
      </w:pPr>
      <w:r>
        <w:t xml:space="preserve">1. Na życzenie gościa obiekt turystyczny świadczy nieodpłatnie następujące usługi: </w:t>
      </w:r>
    </w:p>
    <w:p w14:paraId="2BA0459B" w14:textId="77777777" w:rsidR="002C3CCB" w:rsidRDefault="008B7A1C">
      <w:pPr>
        <w:numPr>
          <w:ilvl w:val="3"/>
          <w:numId w:val="5"/>
        </w:numPr>
        <w:ind w:right="576" w:hanging="249"/>
      </w:pPr>
      <w:r>
        <w:t xml:space="preserve">udzielenie informacji zawiązanych z pobytem gościa, informacji o pożądanych połączeniach komunikacyjnych, </w:t>
      </w:r>
    </w:p>
    <w:p w14:paraId="3E9B1424" w14:textId="77777777" w:rsidR="008B7A1C" w:rsidRDefault="008B7A1C">
      <w:pPr>
        <w:numPr>
          <w:ilvl w:val="3"/>
          <w:numId w:val="5"/>
        </w:numPr>
        <w:spacing w:after="51"/>
        <w:ind w:right="576" w:hanging="249"/>
      </w:pPr>
      <w:r>
        <w:t xml:space="preserve">informowanie o miejscach innych obiektów i atrakcji turystycznych. </w:t>
      </w:r>
    </w:p>
    <w:p w14:paraId="5E6071D5" w14:textId="77777777" w:rsidR="002C3CCB" w:rsidRDefault="008B7A1C" w:rsidP="008B7A1C">
      <w:pPr>
        <w:spacing w:after="51"/>
        <w:ind w:left="1581" w:right="576" w:firstLine="0"/>
      </w:pPr>
      <w:r>
        <w:rPr>
          <w:b/>
        </w:rPr>
        <w:t xml:space="preserve">                                    §6. </w:t>
      </w:r>
    </w:p>
    <w:p w14:paraId="34FBE088" w14:textId="77777777" w:rsidR="008B7A1C" w:rsidRDefault="008B7A1C">
      <w:pPr>
        <w:numPr>
          <w:ilvl w:val="1"/>
          <w:numId w:val="2"/>
        </w:numPr>
        <w:spacing w:after="44"/>
        <w:ind w:right="126" w:hanging="360"/>
      </w:pPr>
      <w:r>
        <w:t xml:space="preserve">Gość powinien zawiadomić recepcję obiektu turystycznego </w:t>
      </w:r>
      <w:r>
        <w:rPr>
          <w:b/>
        </w:rPr>
        <w:t xml:space="preserve">Willa Słoneczna  </w:t>
      </w:r>
      <w:r>
        <w:t>o wystąpieniu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t>szkody niezwłocznie po jej stwierdzeniu.</w:t>
      </w:r>
    </w:p>
    <w:p w14:paraId="3DE18751" w14:textId="77777777" w:rsidR="002C3CCB" w:rsidRDefault="008B7A1C" w:rsidP="008B7A1C">
      <w:pPr>
        <w:spacing w:after="44"/>
        <w:ind w:left="962" w:right="126" w:firstLine="0"/>
      </w:pPr>
      <w:r>
        <w:t xml:space="preserve">                                                             </w:t>
      </w:r>
      <w:r>
        <w:rPr>
          <w:b/>
        </w:rPr>
        <w:t xml:space="preserve">§7. </w:t>
      </w:r>
    </w:p>
    <w:p w14:paraId="1010F3F6" w14:textId="77777777" w:rsidR="002C3CCB" w:rsidRDefault="008B7A1C">
      <w:pPr>
        <w:spacing w:after="44"/>
        <w:ind w:left="1027" w:right="0" w:hanging="602"/>
      </w:pPr>
      <w:r>
        <w:t xml:space="preserve">1.Obiekt turystyczny </w:t>
      </w:r>
      <w:r>
        <w:rPr>
          <w:b/>
        </w:rPr>
        <w:t xml:space="preserve">Willa Słoneczna  </w:t>
      </w:r>
      <w:r>
        <w:t>nie ponosi odpowiedzialności za uszkodzenie lub utratę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t xml:space="preserve">samochodu lub innego pojazdu należącego do gościa. Dotyczy to również pojazdów </w:t>
      </w:r>
    </w:p>
    <w:p w14:paraId="756BED6B" w14:textId="77777777" w:rsidR="002C3CCB" w:rsidRDefault="008B7A1C">
      <w:pPr>
        <w:spacing w:after="41"/>
        <w:ind w:left="322" w:right="0" w:firstLine="226"/>
      </w:pPr>
      <w:r>
        <w:t xml:space="preserve">stojących na miejscach parkingowych należących do obiektu turystycznego </w:t>
      </w:r>
      <w:r>
        <w:rPr>
          <w:b/>
        </w:rPr>
        <w:t>Willa Słoneczna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t xml:space="preserve">2.Obiekt turystyczny </w:t>
      </w:r>
      <w:r>
        <w:rPr>
          <w:b/>
        </w:rPr>
        <w:t xml:space="preserve">Willa Słoneczna  </w:t>
      </w:r>
      <w:r>
        <w:t>nie ponosi odpowiedzialności za rzeczy wartościowe oraz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t xml:space="preserve">pieniądze pozostawione w pokojach obiektu turystycznego. </w:t>
      </w:r>
    </w:p>
    <w:p w14:paraId="488025E5" w14:textId="77777777" w:rsidR="002C3CCB" w:rsidRDefault="008B7A1C">
      <w:pPr>
        <w:numPr>
          <w:ilvl w:val="1"/>
          <w:numId w:val="2"/>
        </w:numPr>
        <w:ind w:right="126" w:hanging="360"/>
      </w:pPr>
      <w:r>
        <w:t xml:space="preserve">Obiekt turystyczny </w:t>
      </w:r>
      <w:r>
        <w:rPr>
          <w:b/>
        </w:rPr>
        <w:t xml:space="preserve">Willa Słoneczna </w:t>
      </w:r>
      <w:r>
        <w:t>oferuje miejsca parkingowe dla Gości wynajmujących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t xml:space="preserve">apartamenty, studio i pokoje- bezpłatnie (jedno miejsce parkingowe dla jednego lokalu). </w:t>
      </w:r>
    </w:p>
    <w:p w14:paraId="773A9E20" w14:textId="77777777" w:rsidR="002C3CCB" w:rsidRDefault="008B7A1C">
      <w:pPr>
        <w:spacing w:line="259" w:lineRule="auto"/>
        <w:ind w:left="62" w:right="0" w:firstLine="0"/>
        <w:jc w:val="center"/>
      </w:pPr>
      <w:r>
        <w:t xml:space="preserve"> </w:t>
      </w:r>
    </w:p>
    <w:p w14:paraId="1ED12CF6" w14:textId="77777777" w:rsidR="002C3CCB" w:rsidRDefault="008B7A1C">
      <w:pPr>
        <w:spacing w:after="38" w:line="259" w:lineRule="auto"/>
        <w:ind w:left="15" w:right="2" w:hanging="10"/>
        <w:jc w:val="center"/>
      </w:pPr>
      <w:r>
        <w:rPr>
          <w:b/>
        </w:rPr>
        <w:t xml:space="preserve">§8. </w:t>
      </w:r>
    </w:p>
    <w:p w14:paraId="59B68C3E" w14:textId="77777777" w:rsidR="002C3CCB" w:rsidRDefault="008B7A1C" w:rsidP="008B7A1C">
      <w:pPr>
        <w:numPr>
          <w:ilvl w:val="1"/>
          <w:numId w:val="4"/>
        </w:numPr>
        <w:spacing w:after="49"/>
        <w:ind w:right="0" w:hanging="360"/>
        <w:jc w:val="both"/>
      </w:pPr>
      <w:r>
        <w:t>W obiekcie turystycznym obowiązuje zachowanie ciszy nocnej od godz. 23.00 do godz. 7,00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t>dnia następnego.</w:t>
      </w:r>
    </w:p>
    <w:p w14:paraId="4B2F0D2D" w14:textId="77777777" w:rsidR="002C3CCB" w:rsidRDefault="008B7A1C" w:rsidP="008B7A1C">
      <w:pPr>
        <w:numPr>
          <w:ilvl w:val="1"/>
          <w:numId w:val="4"/>
        </w:numPr>
        <w:spacing w:after="51"/>
        <w:ind w:right="0" w:hanging="360"/>
        <w:jc w:val="both"/>
      </w:pPr>
      <w:r>
        <w:t xml:space="preserve">Zachowanie gości i osób korzystających z usług obiektu turystycznego </w:t>
      </w:r>
      <w:r>
        <w:rPr>
          <w:b/>
        </w:rPr>
        <w:t xml:space="preserve">Willa Słoneczna  </w:t>
      </w:r>
      <w:r>
        <w:t>nie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t>powinno zakłócać spokojnego pobytu innych gości.</w:t>
      </w:r>
    </w:p>
    <w:p w14:paraId="67194B57" w14:textId="77777777" w:rsidR="008B7A1C" w:rsidRDefault="008B7A1C" w:rsidP="008B7A1C">
      <w:pPr>
        <w:numPr>
          <w:ilvl w:val="1"/>
          <w:numId w:val="4"/>
        </w:numPr>
        <w:ind w:right="0" w:hanging="360"/>
        <w:jc w:val="both"/>
      </w:pPr>
      <w:r>
        <w:t xml:space="preserve">Obiekt turystyczny </w:t>
      </w:r>
      <w:r>
        <w:rPr>
          <w:b/>
        </w:rPr>
        <w:t xml:space="preserve">Willa Słoneczna </w:t>
      </w:r>
      <w:r>
        <w:t>może odmówić dalszego świadczenia usług osobie, która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  <w:r>
        <w:t>narusza tę zasadę.</w:t>
      </w:r>
    </w:p>
    <w:p w14:paraId="506C3A32" w14:textId="77777777" w:rsidR="002C3CCB" w:rsidRDefault="008B7A1C" w:rsidP="008B7A1C">
      <w:pPr>
        <w:ind w:left="962" w:right="0" w:firstLine="0"/>
      </w:pPr>
      <w:r>
        <w:rPr>
          <w:b/>
        </w:rPr>
        <w:t xml:space="preserve">                                          §9.</w:t>
      </w:r>
    </w:p>
    <w:p w14:paraId="63017816" w14:textId="77777777" w:rsidR="002C3CCB" w:rsidRDefault="008B7A1C" w:rsidP="008B7A1C">
      <w:pPr>
        <w:spacing w:after="26"/>
        <w:ind w:left="4510" w:right="0" w:hanging="4208"/>
        <w:jc w:val="both"/>
      </w:pPr>
      <w:r>
        <w:rPr>
          <w:b/>
        </w:rPr>
        <w:t>1.</w:t>
      </w:r>
      <w:r>
        <w:t>Prosimy nie pozostawiać dzieci bez nadzoru. Szczególną ostrożność prosimy zachować  na placu zabaw.</w:t>
      </w:r>
    </w:p>
    <w:p w14:paraId="4A68E1B9" w14:textId="77777777" w:rsidR="002C3CCB" w:rsidRDefault="008B7A1C" w:rsidP="008B7A1C">
      <w:pPr>
        <w:spacing w:line="259" w:lineRule="auto"/>
        <w:ind w:left="445" w:right="436" w:hanging="10"/>
        <w:jc w:val="both"/>
      </w:pPr>
      <w:r>
        <w:t>2, Gość ponosi odpowiedzialność materialną za wszelkiego rodzaju uszkodzenia lub</w:t>
      </w:r>
    </w:p>
    <w:p w14:paraId="34A8481B" w14:textId="77777777" w:rsidR="002C3CCB" w:rsidRDefault="008B7A1C" w:rsidP="008B7A1C">
      <w:pPr>
        <w:spacing w:after="29"/>
        <w:ind w:left="2227" w:right="0" w:hanging="2177"/>
        <w:jc w:val="both"/>
      </w:pPr>
      <w:r>
        <w:t xml:space="preserve">zniszczenia przedmiotów wyposażenia i urządzeń technicznych obiektu turystycznego </w:t>
      </w:r>
      <w:r>
        <w:rPr>
          <w:b/>
        </w:rPr>
        <w:t xml:space="preserve">Willa Słoneczna  </w:t>
      </w:r>
      <w:r>
        <w:t>powstałe z jego winy lub z winy odwiedzających go osób.</w:t>
      </w:r>
    </w:p>
    <w:p w14:paraId="36E2FBBE" w14:textId="77777777" w:rsidR="002C3CCB" w:rsidRDefault="008B7A1C">
      <w:pPr>
        <w:spacing w:line="259" w:lineRule="auto"/>
        <w:ind w:left="15" w:right="0" w:hanging="10"/>
        <w:jc w:val="center"/>
      </w:pPr>
      <w:r>
        <w:rPr>
          <w:b/>
        </w:rPr>
        <w:t xml:space="preserve">§10. </w:t>
      </w:r>
    </w:p>
    <w:p w14:paraId="3CE069E3" w14:textId="77777777" w:rsidR="002C3CCB" w:rsidRDefault="008B7A1C">
      <w:pPr>
        <w:ind w:left="602" w:right="248" w:firstLine="238"/>
      </w:pPr>
      <w:r>
        <w:t xml:space="preserve">Ze względu na bezpieczeństwo przeciwpożarowe zabronione jest używanie w pokojach grzałek, żelazek elektrycznych i innych podobnych urządzeń nie stanowiących wyposażenia, jak również zabronione jest palenie tytoniu i używanie ognia otwartego oraz rozpalanie grilla. </w:t>
      </w:r>
    </w:p>
    <w:p w14:paraId="084AF658" w14:textId="77777777" w:rsidR="002C3CCB" w:rsidRDefault="008B7A1C">
      <w:pPr>
        <w:spacing w:line="256" w:lineRule="auto"/>
        <w:ind w:left="4818" w:right="4755" w:firstLine="0"/>
        <w:jc w:val="center"/>
      </w:pPr>
      <w:r>
        <w:t xml:space="preserve"> </w:t>
      </w:r>
      <w:r>
        <w:rPr>
          <w:rFonts w:ascii="Arial" w:eastAsia="Arial" w:hAnsi="Arial" w:cs="Arial"/>
          <w:i w:val="0"/>
        </w:rPr>
        <w:t xml:space="preserve"> </w:t>
      </w:r>
    </w:p>
    <w:p w14:paraId="3ED94F62" w14:textId="77777777" w:rsidR="002C3CCB" w:rsidRDefault="008B7A1C">
      <w:pPr>
        <w:spacing w:line="259" w:lineRule="auto"/>
        <w:ind w:left="58" w:right="0" w:firstLine="0"/>
        <w:jc w:val="center"/>
      </w:pPr>
      <w:r>
        <w:rPr>
          <w:rFonts w:ascii="Arial" w:eastAsia="Arial" w:hAnsi="Arial" w:cs="Arial"/>
          <w:i w:val="0"/>
        </w:rPr>
        <w:t xml:space="preserve"> </w:t>
      </w:r>
    </w:p>
    <w:p w14:paraId="31C72C08" w14:textId="77777777" w:rsidR="002C3CCB" w:rsidRDefault="008B7A1C">
      <w:pPr>
        <w:spacing w:after="17" w:line="259" w:lineRule="auto"/>
        <w:ind w:left="58" w:right="0" w:firstLine="0"/>
        <w:jc w:val="center"/>
      </w:pPr>
      <w:r>
        <w:rPr>
          <w:rFonts w:ascii="Arial" w:eastAsia="Arial" w:hAnsi="Arial" w:cs="Arial"/>
          <w:i w:val="0"/>
        </w:rPr>
        <w:t xml:space="preserve"> </w:t>
      </w:r>
    </w:p>
    <w:p w14:paraId="40F1090C" w14:textId="77777777" w:rsidR="002C3CCB" w:rsidRDefault="008B7A1C">
      <w:pPr>
        <w:spacing w:line="259" w:lineRule="auto"/>
        <w:ind w:left="3" w:right="0" w:firstLine="0"/>
        <w:jc w:val="center"/>
      </w:pPr>
      <w:r>
        <w:rPr>
          <w:i w:val="0"/>
        </w:rPr>
        <w:t xml:space="preserve">* * * </w:t>
      </w:r>
    </w:p>
    <w:p w14:paraId="79F4D88A" w14:textId="77777777" w:rsidR="002C3CCB" w:rsidRDefault="008B7A1C">
      <w:pPr>
        <w:spacing w:after="10" w:line="275" w:lineRule="auto"/>
        <w:ind w:left="3154" w:right="0" w:hanging="3131"/>
      </w:pPr>
      <w:r>
        <w:rPr>
          <w:b/>
        </w:rPr>
        <w:t>Właściciele obiektu turystycznego Willa Słoneczna  będą Państwu bardzo wdzięczni za współpracę w przestrzeganiu tego regulaminu.</w:t>
      </w:r>
      <w:r>
        <w:rPr>
          <w:rFonts w:ascii="Times New Roman" w:eastAsia="Times New Roman" w:hAnsi="Times New Roman" w:cs="Times New Roman"/>
          <w:i w:val="0"/>
          <w:sz w:val="24"/>
        </w:rPr>
        <w:t xml:space="preserve"> </w:t>
      </w:r>
    </w:p>
    <w:p w14:paraId="41241567" w14:textId="77777777" w:rsidR="002C3CCB" w:rsidRDefault="008B7A1C" w:rsidP="008B7A1C">
      <w:pPr>
        <w:spacing w:after="10" w:line="275" w:lineRule="auto"/>
        <w:ind w:left="23" w:right="117" w:firstLine="893"/>
        <w:jc w:val="center"/>
      </w:pPr>
      <w:r>
        <w:rPr>
          <w:b/>
        </w:rPr>
        <w:t>Fakt zapoznania się z regulaminem potwierdzony został dokonaniem rezerwacji O wszelkich uwagach dotyczących stanu wyposażenia, bądź w jego brakach proszę informować w pierwszym dniu pobytu.</w:t>
      </w:r>
    </w:p>
    <w:sectPr w:rsidR="002C3CCB">
      <w:pgSz w:w="11904" w:h="16836"/>
      <w:pgMar w:top="1183" w:right="1138" w:bottom="1406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31E88"/>
    <w:multiLevelType w:val="hybridMultilevel"/>
    <w:tmpl w:val="0B8EC41E"/>
    <w:lvl w:ilvl="0" w:tplc="69FA2CEC">
      <w:start w:val="1"/>
      <w:numFmt w:val="decimal"/>
      <w:lvlText w:val="%1."/>
      <w:lvlJc w:val="left"/>
      <w:pPr>
        <w:ind w:left="307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28398">
      <w:start w:val="1"/>
      <w:numFmt w:val="decimal"/>
      <w:lvlText w:val="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A3616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CF466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68716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CBF1A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4AAAC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AAD72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0F5AC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806648"/>
    <w:multiLevelType w:val="hybridMultilevel"/>
    <w:tmpl w:val="2C94A8EE"/>
    <w:lvl w:ilvl="0" w:tplc="564AA89E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218C4">
      <w:start w:val="1"/>
      <w:numFmt w:val="lowerLetter"/>
      <w:lvlText w:val="%2"/>
      <w:lvlJc w:val="left"/>
      <w:pPr>
        <w:ind w:left="763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329344">
      <w:start w:val="1"/>
      <w:numFmt w:val="decimal"/>
      <w:lvlRestart w:val="0"/>
      <w:lvlText w:val="%3."/>
      <w:lvlJc w:val="left"/>
      <w:pPr>
        <w:ind w:left="1039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D486">
      <w:start w:val="1"/>
      <w:numFmt w:val="decimal"/>
      <w:lvlText w:val="%4"/>
      <w:lvlJc w:val="left"/>
      <w:pPr>
        <w:ind w:left="188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8431D4">
      <w:start w:val="1"/>
      <w:numFmt w:val="lowerLetter"/>
      <w:lvlText w:val="%5"/>
      <w:lvlJc w:val="left"/>
      <w:pPr>
        <w:ind w:left="260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B49C0C">
      <w:start w:val="1"/>
      <w:numFmt w:val="lowerRoman"/>
      <w:lvlText w:val="%6"/>
      <w:lvlJc w:val="left"/>
      <w:pPr>
        <w:ind w:left="332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2E9FB4">
      <w:start w:val="1"/>
      <w:numFmt w:val="decimal"/>
      <w:lvlText w:val="%7"/>
      <w:lvlJc w:val="left"/>
      <w:pPr>
        <w:ind w:left="404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9626AE">
      <w:start w:val="1"/>
      <w:numFmt w:val="lowerLetter"/>
      <w:lvlText w:val="%8"/>
      <w:lvlJc w:val="left"/>
      <w:pPr>
        <w:ind w:left="476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48B34">
      <w:start w:val="1"/>
      <w:numFmt w:val="lowerRoman"/>
      <w:lvlText w:val="%9"/>
      <w:lvlJc w:val="left"/>
      <w:pPr>
        <w:ind w:left="548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96788E"/>
    <w:multiLevelType w:val="hybridMultilevel"/>
    <w:tmpl w:val="41F843E2"/>
    <w:lvl w:ilvl="0" w:tplc="BBECCEE2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CB8CE">
      <w:start w:val="1"/>
      <w:numFmt w:val="lowerLetter"/>
      <w:lvlText w:val="%2"/>
      <w:lvlJc w:val="left"/>
      <w:pPr>
        <w:ind w:left="791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0037DE">
      <w:start w:val="1"/>
      <w:numFmt w:val="lowerRoman"/>
      <w:lvlText w:val="%3"/>
      <w:lvlJc w:val="left"/>
      <w:pPr>
        <w:ind w:left="1222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1209F8">
      <w:start w:val="1"/>
      <w:numFmt w:val="lowerLetter"/>
      <w:lvlRestart w:val="0"/>
      <w:lvlText w:val="%4)"/>
      <w:lvlJc w:val="left"/>
      <w:pPr>
        <w:ind w:left="1581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4CC240">
      <w:start w:val="1"/>
      <w:numFmt w:val="lowerLetter"/>
      <w:lvlText w:val="%5"/>
      <w:lvlJc w:val="left"/>
      <w:pPr>
        <w:ind w:left="2374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0AC706">
      <w:start w:val="1"/>
      <w:numFmt w:val="lowerRoman"/>
      <w:lvlText w:val="%6"/>
      <w:lvlJc w:val="left"/>
      <w:pPr>
        <w:ind w:left="3094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726304">
      <w:start w:val="1"/>
      <w:numFmt w:val="decimal"/>
      <w:lvlText w:val="%7"/>
      <w:lvlJc w:val="left"/>
      <w:pPr>
        <w:ind w:left="3814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44FCA">
      <w:start w:val="1"/>
      <w:numFmt w:val="lowerLetter"/>
      <w:lvlText w:val="%8"/>
      <w:lvlJc w:val="left"/>
      <w:pPr>
        <w:ind w:left="4534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9CEDA2">
      <w:start w:val="1"/>
      <w:numFmt w:val="lowerRoman"/>
      <w:lvlText w:val="%9"/>
      <w:lvlJc w:val="left"/>
      <w:pPr>
        <w:ind w:left="5254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8C1DE9"/>
    <w:multiLevelType w:val="hybridMultilevel"/>
    <w:tmpl w:val="3AF05BF0"/>
    <w:lvl w:ilvl="0" w:tplc="9C7E04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4CE54">
      <w:start w:val="1"/>
      <w:numFmt w:val="decimal"/>
      <w:lvlText w:val="%2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ACDB2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A8E6D6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85702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E21102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C65EE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8DF42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42B04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605E83"/>
    <w:multiLevelType w:val="hybridMultilevel"/>
    <w:tmpl w:val="430A5742"/>
    <w:lvl w:ilvl="0" w:tplc="08AE5E68">
      <w:start w:val="1"/>
      <w:numFmt w:val="decimal"/>
      <w:lvlText w:val="%1."/>
      <w:lvlJc w:val="left"/>
      <w:pPr>
        <w:ind w:left="366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7EFFD4">
      <w:start w:val="1"/>
      <w:numFmt w:val="lowerLetter"/>
      <w:lvlText w:val="%2"/>
      <w:lvlJc w:val="left"/>
      <w:pPr>
        <w:ind w:left="1380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CEDBE">
      <w:start w:val="1"/>
      <w:numFmt w:val="lowerRoman"/>
      <w:lvlText w:val="%3"/>
      <w:lvlJc w:val="left"/>
      <w:pPr>
        <w:ind w:left="2100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DC2970">
      <w:start w:val="1"/>
      <w:numFmt w:val="decimal"/>
      <w:lvlText w:val="%4"/>
      <w:lvlJc w:val="left"/>
      <w:pPr>
        <w:ind w:left="2820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2EE54">
      <w:start w:val="1"/>
      <w:numFmt w:val="lowerLetter"/>
      <w:lvlText w:val="%5"/>
      <w:lvlJc w:val="left"/>
      <w:pPr>
        <w:ind w:left="3540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7C08B6">
      <w:start w:val="1"/>
      <w:numFmt w:val="lowerRoman"/>
      <w:lvlText w:val="%6"/>
      <w:lvlJc w:val="left"/>
      <w:pPr>
        <w:ind w:left="4260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4A0792">
      <w:start w:val="1"/>
      <w:numFmt w:val="decimal"/>
      <w:lvlText w:val="%7"/>
      <w:lvlJc w:val="left"/>
      <w:pPr>
        <w:ind w:left="4980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449E2E">
      <w:start w:val="1"/>
      <w:numFmt w:val="lowerLetter"/>
      <w:lvlText w:val="%8"/>
      <w:lvlJc w:val="left"/>
      <w:pPr>
        <w:ind w:left="5700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A1DE6">
      <w:start w:val="1"/>
      <w:numFmt w:val="lowerRoman"/>
      <w:lvlText w:val="%9"/>
      <w:lvlJc w:val="left"/>
      <w:pPr>
        <w:ind w:left="6420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002AC9"/>
    <w:multiLevelType w:val="hybridMultilevel"/>
    <w:tmpl w:val="25C8C230"/>
    <w:lvl w:ilvl="0" w:tplc="20BAE41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381564">
      <w:start w:val="1"/>
      <w:numFmt w:val="lowerLetter"/>
      <w:lvlText w:val="%2"/>
      <w:lvlJc w:val="left"/>
      <w:pPr>
        <w:ind w:left="791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E033A">
      <w:start w:val="1"/>
      <w:numFmt w:val="lowerRoman"/>
      <w:lvlText w:val="%3"/>
      <w:lvlJc w:val="left"/>
      <w:pPr>
        <w:ind w:left="1223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841C16">
      <w:start w:val="1"/>
      <w:numFmt w:val="decimal"/>
      <w:lvlText w:val="%4"/>
      <w:lvlJc w:val="left"/>
      <w:pPr>
        <w:ind w:left="1654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EA1D06">
      <w:start w:val="1"/>
      <w:numFmt w:val="lowerLetter"/>
      <w:lvlRestart w:val="0"/>
      <w:lvlText w:val="%5)"/>
      <w:lvlJc w:val="left"/>
      <w:pPr>
        <w:ind w:left="2374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9242B8">
      <w:start w:val="1"/>
      <w:numFmt w:val="lowerRoman"/>
      <w:lvlText w:val="%6"/>
      <w:lvlJc w:val="left"/>
      <w:pPr>
        <w:ind w:left="2805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2E0916">
      <w:start w:val="1"/>
      <w:numFmt w:val="decimal"/>
      <w:lvlText w:val="%7"/>
      <w:lvlJc w:val="left"/>
      <w:pPr>
        <w:ind w:left="3525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10254C">
      <w:start w:val="1"/>
      <w:numFmt w:val="lowerLetter"/>
      <w:lvlText w:val="%8"/>
      <w:lvlJc w:val="left"/>
      <w:pPr>
        <w:ind w:left="4245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C8B66">
      <w:start w:val="1"/>
      <w:numFmt w:val="lowerRoman"/>
      <w:lvlText w:val="%9"/>
      <w:lvlJc w:val="left"/>
      <w:pPr>
        <w:ind w:left="4965"/>
      </w:pPr>
      <w:rPr>
        <w:rFonts w:ascii="Comic Sans MS" w:eastAsia="Comic Sans MS" w:hAnsi="Comic Sans MS" w:cs="Comic Sans MS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CB"/>
    <w:rsid w:val="002C3CCB"/>
    <w:rsid w:val="008B7A1C"/>
    <w:rsid w:val="00B6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88FB"/>
  <w15:docId w15:val="{442B13B5-F91B-4DE1-B16C-FE2375DB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52" w:lineRule="auto"/>
      <w:ind w:left="2972" w:right="303" w:hanging="2288"/>
    </w:pPr>
    <w:rPr>
      <w:rFonts w:ascii="Comic Sans MS" w:eastAsia="Comic Sans MS" w:hAnsi="Comic Sans MS" w:cs="Comic Sans MS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Kiecana</dc:creator>
  <cp:keywords/>
  <cp:lastModifiedBy>Renata Kiecana</cp:lastModifiedBy>
  <cp:revision>4</cp:revision>
  <cp:lastPrinted>2019-06-16T11:47:00Z</cp:lastPrinted>
  <dcterms:created xsi:type="dcterms:W3CDTF">2018-07-29T10:15:00Z</dcterms:created>
  <dcterms:modified xsi:type="dcterms:W3CDTF">2019-06-16T11:48:00Z</dcterms:modified>
</cp:coreProperties>
</file>